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373" w:rsidRDefault="00D76373" w:rsidP="00D76373">
      <w:pPr>
        <w:suppressAutoHyphens w:val="0"/>
        <w:rPr>
          <w:rFonts w:ascii="Arial" w:hAnsi="Arial"/>
          <w:sz w:val="22"/>
          <w:szCs w:val="22"/>
        </w:rPr>
      </w:pPr>
      <w:r>
        <w:rPr>
          <w:rFonts w:ascii="Calibri" w:eastAsia="Calibri" w:hAnsi="Calibri" w:cs="Calibri"/>
          <w:b/>
          <w:i/>
          <w:iCs/>
          <w:lang w:eastAsia="en-US"/>
        </w:rPr>
        <w:t xml:space="preserve">OGGETTO: </w:t>
      </w:r>
    </w:p>
    <w:p w:rsidR="003825BA" w:rsidRDefault="00D76373" w:rsidP="00D76373">
      <w:pPr>
        <w:suppressAutoHyphens w:val="0"/>
        <w:jc w:val="center"/>
        <w:rPr>
          <w:rFonts w:ascii="Calibri" w:eastAsia="Calibri" w:hAnsi="Calibri" w:cs="Calibri"/>
          <w:b/>
          <w:i/>
          <w:iCs/>
          <w:lang w:eastAsia="en-US"/>
        </w:rPr>
      </w:pPr>
      <w:r>
        <w:rPr>
          <w:rFonts w:ascii="Calibri" w:eastAsia="Calibri" w:hAnsi="Calibri" w:cs="Calibri"/>
          <w:b/>
          <w:i/>
          <w:iCs/>
          <w:lang w:eastAsia="en-US"/>
        </w:rPr>
        <w:t xml:space="preserve">DICHIARAZIONE DI INSUSSISTENZA CAUSE OSTATIVE PER IL RUOLO DI </w:t>
      </w:r>
    </w:p>
    <w:p w:rsidR="00D76373" w:rsidRDefault="005464B6" w:rsidP="00D76373">
      <w:pPr>
        <w:suppressAutoHyphens w:val="0"/>
        <w:jc w:val="center"/>
        <w:rPr>
          <w:rFonts w:ascii="Arial" w:hAnsi="Arial"/>
          <w:sz w:val="22"/>
          <w:szCs w:val="22"/>
        </w:rPr>
      </w:pPr>
      <w:r>
        <w:rPr>
          <w:rFonts w:ascii="Calibri" w:eastAsia="Calibri" w:hAnsi="Calibri" w:cs="Calibri"/>
          <w:b/>
          <w:i/>
          <w:iCs/>
          <w:lang w:eastAsia="en-US"/>
        </w:rPr>
        <w:t>COMPONENTE DELLA COMMISSIONE GIUDCATRICE</w:t>
      </w:r>
    </w:p>
    <w:p w:rsidR="00D76373" w:rsidRDefault="00D76373" w:rsidP="00D76373">
      <w:pPr>
        <w:suppressAutoHyphens w:val="0"/>
        <w:jc w:val="center"/>
        <w:rPr>
          <w:rFonts w:ascii="Arial" w:hAnsi="Arial"/>
          <w:sz w:val="22"/>
          <w:szCs w:val="22"/>
        </w:rPr>
      </w:pPr>
      <w:r>
        <w:rPr>
          <w:rFonts w:ascii="Calibri" w:eastAsia="Calibri" w:hAnsi="Calibri" w:cs="Calibri"/>
          <w:b/>
          <w:i/>
          <w:iCs/>
          <w:lang w:eastAsia="en-US"/>
        </w:rPr>
        <w:t>A VALERE SU:</w:t>
      </w:r>
    </w:p>
    <w:p w:rsidR="00D76373" w:rsidRPr="00D76373" w:rsidRDefault="00D76373" w:rsidP="00D76373">
      <w:pPr>
        <w:pStyle w:val="Corpotesto"/>
        <w:ind w:left="213"/>
        <w:rPr>
          <w:rFonts w:ascii="Arial" w:hAnsi="Arial"/>
          <w:sz w:val="22"/>
          <w:szCs w:val="22"/>
        </w:rPr>
      </w:pPr>
      <w:bookmarkStart w:id="0" w:name="_GoBack"/>
      <w:r>
        <w:rPr>
          <w:rFonts w:ascii="Arial" w:hAnsi="Arial"/>
          <w:sz w:val="22"/>
          <w:szCs w:val="22"/>
        </w:rPr>
        <w:t>Fondi</w:t>
      </w:r>
      <w:r>
        <w:rPr>
          <w:rFonts w:ascii="Arial" w:hAnsi="Arial"/>
          <w:spacing w:val="-5"/>
          <w:sz w:val="22"/>
          <w:szCs w:val="22"/>
        </w:rPr>
        <w:t xml:space="preserve"> </w:t>
      </w:r>
      <w:r>
        <w:rPr>
          <w:rFonts w:ascii="Arial" w:hAnsi="Arial"/>
          <w:sz w:val="22"/>
          <w:szCs w:val="22"/>
        </w:rPr>
        <w:t>Strutturali</w:t>
      </w:r>
      <w:r>
        <w:rPr>
          <w:rFonts w:ascii="Arial" w:hAnsi="Arial"/>
          <w:spacing w:val="-2"/>
          <w:sz w:val="22"/>
          <w:szCs w:val="22"/>
        </w:rPr>
        <w:t xml:space="preserve"> </w:t>
      </w:r>
      <w:r>
        <w:rPr>
          <w:rFonts w:ascii="Arial" w:hAnsi="Arial"/>
          <w:sz w:val="22"/>
          <w:szCs w:val="22"/>
        </w:rPr>
        <w:t>Europei</w:t>
      </w:r>
      <w:r>
        <w:rPr>
          <w:rFonts w:ascii="Arial" w:hAnsi="Arial"/>
          <w:spacing w:val="-1"/>
          <w:sz w:val="22"/>
          <w:szCs w:val="22"/>
        </w:rPr>
        <w:t xml:space="preserve"> </w:t>
      </w:r>
      <w:r>
        <w:rPr>
          <w:rFonts w:ascii="Arial" w:hAnsi="Arial"/>
          <w:sz w:val="22"/>
          <w:szCs w:val="22"/>
        </w:rPr>
        <w:t>–</w:t>
      </w:r>
      <w:r>
        <w:rPr>
          <w:rFonts w:ascii="Arial" w:hAnsi="Arial"/>
          <w:spacing w:val="-2"/>
          <w:sz w:val="22"/>
          <w:szCs w:val="22"/>
        </w:rPr>
        <w:t xml:space="preserve"> </w:t>
      </w:r>
      <w:r>
        <w:rPr>
          <w:rFonts w:ascii="Arial" w:hAnsi="Arial"/>
          <w:sz w:val="22"/>
          <w:szCs w:val="22"/>
        </w:rPr>
        <w:t>Programma</w:t>
      </w:r>
      <w:r>
        <w:rPr>
          <w:rFonts w:ascii="Arial" w:hAnsi="Arial"/>
          <w:spacing w:val="-3"/>
          <w:sz w:val="22"/>
          <w:szCs w:val="22"/>
        </w:rPr>
        <w:t xml:space="preserve"> </w:t>
      </w:r>
      <w:r>
        <w:rPr>
          <w:rFonts w:ascii="Arial" w:hAnsi="Arial"/>
          <w:sz w:val="22"/>
          <w:szCs w:val="22"/>
        </w:rPr>
        <w:t>Nazionale</w:t>
      </w:r>
      <w:r>
        <w:rPr>
          <w:rFonts w:ascii="Arial" w:hAnsi="Arial"/>
          <w:spacing w:val="-2"/>
          <w:sz w:val="22"/>
          <w:szCs w:val="22"/>
        </w:rPr>
        <w:t xml:space="preserve"> </w:t>
      </w:r>
      <w:r>
        <w:rPr>
          <w:rFonts w:ascii="Arial" w:hAnsi="Arial"/>
          <w:sz w:val="22"/>
          <w:szCs w:val="22"/>
        </w:rPr>
        <w:t>“Scuola</w:t>
      </w:r>
      <w:r>
        <w:rPr>
          <w:rFonts w:ascii="Arial" w:hAnsi="Arial"/>
          <w:spacing w:val="-2"/>
          <w:sz w:val="22"/>
          <w:szCs w:val="22"/>
        </w:rPr>
        <w:t xml:space="preserve"> </w:t>
      </w:r>
      <w:r>
        <w:rPr>
          <w:rFonts w:ascii="Arial" w:hAnsi="Arial"/>
          <w:sz w:val="22"/>
          <w:szCs w:val="22"/>
        </w:rPr>
        <w:t>e</w:t>
      </w:r>
      <w:r>
        <w:rPr>
          <w:rFonts w:ascii="Arial" w:hAnsi="Arial"/>
          <w:spacing w:val="-4"/>
          <w:sz w:val="22"/>
          <w:szCs w:val="22"/>
        </w:rPr>
        <w:t xml:space="preserve"> </w:t>
      </w:r>
      <w:r>
        <w:rPr>
          <w:rFonts w:ascii="Arial" w:hAnsi="Arial"/>
          <w:sz w:val="22"/>
          <w:szCs w:val="22"/>
        </w:rPr>
        <w:t>competenze”</w:t>
      </w:r>
      <w:r>
        <w:rPr>
          <w:rFonts w:ascii="Arial" w:hAnsi="Arial"/>
          <w:spacing w:val="-1"/>
          <w:sz w:val="22"/>
          <w:szCs w:val="22"/>
        </w:rPr>
        <w:t xml:space="preserve"> </w:t>
      </w:r>
      <w:r>
        <w:rPr>
          <w:rFonts w:ascii="Arial" w:hAnsi="Arial"/>
          <w:sz w:val="22"/>
          <w:szCs w:val="22"/>
        </w:rPr>
        <w:t>2021-2027.</w:t>
      </w:r>
      <w:r>
        <w:rPr>
          <w:rFonts w:ascii="Arial" w:hAnsi="Arial"/>
          <w:spacing w:val="-2"/>
          <w:sz w:val="22"/>
          <w:szCs w:val="22"/>
        </w:rPr>
        <w:t xml:space="preserve"> </w:t>
      </w:r>
      <w:r>
        <w:rPr>
          <w:rFonts w:ascii="Arial" w:hAnsi="Arial"/>
          <w:sz w:val="22"/>
          <w:szCs w:val="22"/>
        </w:rPr>
        <w:t>Priorità</w:t>
      </w:r>
      <w:r>
        <w:rPr>
          <w:rFonts w:ascii="Arial" w:hAnsi="Arial"/>
          <w:spacing w:val="-4"/>
          <w:sz w:val="22"/>
          <w:szCs w:val="22"/>
        </w:rPr>
        <w:t xml:space="preserve"> </w:t>
      </w:r>
      <w:r>
        <w:rPr>
          <w:rFonts w:ascii="Arial" w:hAnsi="Arial"/>
          <w:sz w:val="22"/>
          <w:szCs w:val="22"/>
        </w:rPr>
        <w:t xml:space="preserve">01– Scuola e Competenze (FSE+) – Fondo Sociale Europeo Plus – Obiettivo Specifico ESO4.6 Azione ESO4.6.A1.B, interventi di cui al decreto n.102 dell’11/04/2024 del </w:t>
      </w:r>
      <w:r w:rsidRPr="00D76373">
        <w:rPr>
          <w:rFonts w:ascii="Arial" w:hAnsi="Arial"/>
          <w:sz w:val="22"/>
          <w:szCs w:val="22"/>
        </w:rPr>
        <w:t>Ministro dell’Istruzione e del Merito, Avviso 136777, 09/10/2024, FSE+, Agenda Nord</w:t>
      </w:r>
    </w:p>
    <w:p w:rsidR="00D76373" w:rsidRPr="00F52245" w:rsidRDefault="00D76373" w:rsidP="00D76373">
      <w:pPr>
        <w:pStyle w:val="Corpotesto"/>
        <w:ind w:right="898"/>
        <w:jc w:val="center"/>
        <w:rPr>
          <w:rFonts w:ascii="Arial" w:hAnsi="Arial"/>
          <w:sz w:val="22"/>
          <w:szCs w:val="22"/>
          <w:lang w:val="en-US"/>
        </w:rPr>
      </w:pPr>
      <w:r>
        <w:rPr>
          <w:rFonts w:ascii="Arial" w:hAnsi="Arial"/>
          <w:b/>
          <w:sz w:val="22"/>
          <w:szCs w:val="22"/>
        </w:rPr>
        <w:t xml:space="preserve">                       </w:t>
      </w:r>
      <w:r w:rsidRPr="00F52245">
        <w:rPr>
          <w:rFonts w:ascii="Arial" w:hAnsi="Arial"/>
          <w:b/>
          <w:sz w:val="22"/>
          <w:szCs w:val="22"/>
          <w:lang w:val="en-US"/>
        </w:rPr>
        <w:t xml:space="preserve">ESO 4.6.A1.B – Real </w:t>
      </w:r>
      <w:r w:rsidRPr="00F52245">
        <w:rPr>
          <w:rFonts w:ascii="Arial" w:hAnsi="Arial"/>
          <w:b/>
          <w:sz w:val="22"/>
          <w:szCs w:val="22"/>
          <w:lang w:val="en-US"/>
        </w:rPr>
        <w:br/>
        <w:t xml:space="preserve">                           CUP: </w:t>
      </w:r>
      <w:r w:rsidRPr="00F52245">
        <w:rPr>
          <w:rFonts w:ascii="Arial" w:hAnsi="Arial" w:cs="Arial"/>
          <w:b/>
          <w:sz w:val="22"/>
          <w:szCs w:val="22"/>
          <w:lang w:val="en-US"/>
        </w:rPr>
        <w:t>G14D24004450007</w:t>
      </w:r>
    </w:p>
    <w:bookmarkEnd w:id="0"/>
    <w:p w:rsidR="00D76373" w:rsidRPr="00F52245" w:rsidRDefault="00D76373" w:rsidP="00D76373">
      <w:pPr>
        <w:widowControl w:val="0"/>
        <w:tabs>
          <w:tab w:val="left" w:pos="1733"/>
        </w:tabs>
        <w:suppressAutoHyphens w:val="0"/>
        <w:ind w:right="284"/>
        <w:rPr>
          <w:rFonts w:ascii="Arial" w:eastAsia="Calibri" w:hAnsi="Arial"/>
          <w:bCs/>
          <w:i/>
          <w:iCs/>
          <w:sz w:val="22"/>
          <w:szCs w:val="22"/>
          <w:lang w:val="en-US" w:eastAsia="en-US"/>
        </w:rPr>
      </w:pPr>
    </w:p>
    <w:p w:rsidR="00D76373" w:rsidRPr="00F52245" w:rsidRDefault="00D76373" w:rsidP="00D76373">
      <w:pPr>
        <w:keepNext/>
        <w:keepLines/>
        <w:widowControl w:val="0"/>
        <w:suppressAutoHyphens w:val="0"/>
        <w:outlineLvl w:val="5"/>
        <w:rPr>
          <w:rFonts w:ascii="Arial" w:eastAsia="Arial" w:hAnsi="Arial" w:cs="Calibri"/>
          <w:b/>
          <w:bCs/>
          <w:lang w:val="en-US"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Il sottoscritto _________________________________________________</w:t>
      </w:r>
      <w:r>
        <w:rPr>
          <w:rFonts w:ascii="Arial" w:hAnsi="Arial"/>
          <w:sz w:val="20"/>
          <w:szCs w:val="20"/>
          <w:lang w:eastAsia="it-IT"/>
        </w:rPr>
        <w:t xml:space="preserve"> </w:t>
      </w:r>
    </w:p>
    <w:p w:rsidR="00D76373" w:rsidRDefault="00D76373" w:rsidP="00D76373">
      <w:pPr>
        <w:keepNext/>
        <w:keepLines/>
        <w:widowControl w:val="0"/>
        <w:suppressAutoHyphens w:val="0"/>
        <w:outlineLvl w:val="5"/>
        <w:rPr>
          <w:rFonts w:ascii="Arial" w:eastAsia="Arial" w:hAnsi="Arial"/>
          <w:b/>
          <w:bCs/>
          <w:sz w:val="20"/>
          <w:szCs w:val="20"/>
          <w:lang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 xml:space="preserve"> Nato a _______________ il______________ residente a___________________ Provincia di _________</w:t>
      </w:r>
    </w:p>
    <w:p w:rsidR="00D76373" w:rsidRDefault="00D76373" w:rsidP="00D76373">
      <w:pPr>
        <w:keepNext/>
        <w:keepLines/>
        <w:widowControl w:val="0"/>
        <w:suppressAutoHyphens w:val="0"/>
        <w:outlineLvl w:val="5"/>
        <w:rPr>
          <w:rFonts w:ascii="Arial" w:eastAsia="Arial" w:hAnsi="Arial"/>
          <w:b/>
          <w:bCs/>
          <w:sz w:val="20"/>
          <w:szCs w:val="20"/>
          <w:lang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 xml:space="preserve"> Via___________________________________________ Codice Fiscale __</w:t>
      </w:r>
      <w:r w:rsidR="003825BA">
        <w:rPr>
          <w:rFonts w:ascii="Arial" w:eastAsia="Arial" w:hAnsi="Arial"/>
          <w:b/>
          <w:bCs/>
          <w:sz w:val="20"/>
          <w:szCs w:val="20"/>
          <w:lang w:eastAsia="it-IT"/>
        </w:rPr>
        <w:t>_____</w:t>
      </w:r>
      <w:r>
        <w:rPr>
          <w:rFonts w:ascii="Arial" w:eastAsia="Arial" w:hAnsi="Arial"/>
          <w:b/>
          <w:bCs/>
          <w:sz w:val="20"/>
          <w:szCs w:val="20"/>
          <w:lang w:eastAsia="it-IT"/>
        </w:rPr>
        <w:t xml:space="preserve">___________________ </w:t>
      </w:r>
    </w:p>
    <w:p w:rsidR="00D76373" w:rsidRDefault="00D76373" w:rsidP="00D76373">
      <w:pPr>
        <w:keepNext/>
        <w:keepLines/>
        <w:widowControl w:val="0"/>
        <w:suppressAutoHyphens w:val="0"/>
        <w:outlineLvl w:val="5"/>
        <w:rPr>
          <w:rFonts w:ascii="Arial" w:eastAsia="Arial" w:hAnsi="Arial"/>
          <w:b/>
          <w:bCs/>
          <w:sz w:val="20"/>
          <w:szCs w:val="20"/>
          <w:lang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in relazione al ruolo di _________________________</w:t>
      </w:r>
    </w:p>
    <w:p w:rsidR="005464B6" w:rsidRDefault="005464B6" w:rsidP="00D76373">
      <w:pPr>
        <w:suppressAutoHyphens w:val="0"/>
        <w:spacing w:before="120" w:after="120"/>
        <w:jc w:val="center"/>
        <w:outlineLvl w:val="0"/>
        <w:rPr>
          <w:rFonts w:ascii="Arial" w:hAnsi="Arial" w:cs="Calibri"/>
          <w:b/>
          <w:sz w:val="22"/>
          <w:szCs w:val="22"/>
          <w:lang w:eastAsia="it-IT"/>
        </w:rPr>
      </w:pPr>
    </w:p>
    <w:p w:rsidR="00D76373" w:rsidRDefault="00D76373" w:rsidP="00D76373">
      <w:pPr>
        <w:suppressAutoHyphens w:val="0"/>
        <w:spacing w:before="120" w:after="120"/>
        <w:jc w:val="center"/>
        <w:outlineLvl w:val="0"/>
        <w:rPr>
          <w:rFonts w:ascii="Arial" w:hAnsi="Arial"/>
          <w:sz w:val="22"/>
          <w:szCs w:val="22"/>
        </w:rPr>
      </w:pPr>
      <w:r>
        <w:rPr>
          <w:rFonts w:ascii="Arial" w:hAnsi="Arial" w:cs="Calibri"/>
          <w:b/>
          <w:sz w:val="22"/>
          <w:szCs w:val="22"/>
          <w:lang w:eastAsia="it-IT"/>
        </w:rPr>
        <w:t>DICHIARA</w:t>
      </w:r>
    </w:p>
    <w:p w:rsidR="00D76373" w:rsidRDefault="00D76373" w:rsidP="00D76373">
      <w:pPr>
        <w:suppressAutoHyphens w:val="0"/>
        <w:spacing w:before="120" w:after="120"/>
        <w:jc w:val="both"/>
        <w:rPr>
          <w:rFonts w:ascii="Arial" w:hAnsi="Arial"/>
          <w:sz w:val="22"/>
          <w:szCs w:val="22"/>
        </w:rPr>
      </w:pPr>
      <w:r>
        <w:rPr>
          <w:rFonts w:ascii="Arial" w:hAnsi="Arial" w:cs="Calibri"/>
          <w:b/>
          <w:sz w:val="22"/>
          <w:szCs w:val="22"/>
          <w:lang w:eastAsia="it-IT"/>
        </w:rPr>
        <w:t xml:space="preserve">ai sensi dell’art. 75 del </w:t>
      </w:r>
      <w:proofErr w:type="spellStart"/>
      <w:r>
        <w:rPr>
          <w:rFonts w:ascii="Arial" w:hAnsi="Arial" w:cs="Calibri"/>
          <w:b/>
          <w:sz w:val="22"/>
          <w:szCs w:val="22"/>
          <w:lang w:eastAsia="it-IT"/>
        </w:rPr>
        <w:t>d.P.R.</w:t>
      </w:r>
      <w:proofErr w:type="spellEnd"/>
      <w:r>
        <w:rPr>
          <w:rFonts w:ascii="Arial" w:hAnsi="Arial" w:cs="Calibri"/>
          <w:b/>
          <w:sz w:val="22"/>
          <w:szCs w:val="22"/>
          <w:lang w:eastAsia="it-IT"/>
        </w:rPr>
        <w:t xml:space="preserve"> n. 445 del 28 dicembre 2000 consapevole degli artt. 46 e 47 del </w:t>
      </w:r>
      <w:proofErr w:type="spellStart"/>
      <w:r>
        <w:rPr>
          <w:rFonts w:ascii="Arial" w:hAnsi="Arial" w:cs="Calibri"/>
          <w:b/>
          <w:sz w:val="22"/>
          <w:szCs w:val="22"/>
          <w:lang w:eastAsia="it-IT"/>
        </w:rPr>
        <w:t>d.P.R.</w:t>
      </w:r>
      <w:proofErr w:type="spellEnd"/>
      <w:r>
        <w:rPr>
          <w:rFonts w:ascii="Arial" w:hAnsi="Arial" w:cs="Calibri"/>
          <w:b/>
          <w:sz w:val="22"/>
          <w:szCs w:val="22"/>
          <w:lang w:eastAsia="it-IT"/>
        </w:rPr>
        <w:t xml:space="preserve"> n. 445 del 28 dicembre 2000:</w:t>
      </w:r>
    </w:p>
    <w:p w:rsidR="00D76373" w:rsidRDefault="00D76373" w:rsidP="00D76373">
      <w:pPr>
        <w:suppressAutoHyphens w:val="0"/>
        <w:spacing w:before="120" w:after="120"/>
        <w:jc w:val="both"/>
        <w:rPr>
          <w:rFonts w:ascii="Arial" w:hAnsi="Arial" w:cs="Calibri"/>
          <w:b/>
          <w:sz w:val="22"/>
          <w:szCs w:val="22"/>
          <w:lang w:eastAsia="it-IT"/>
        </w:rPr>
      </w:pPr>
    </w:p>
    <w:p w:rsidR="00D76373" w:rsidRDefault="00D76373" w:rsidP="00D76373">
      <w:pPr>
        <w:numPr>
          <w:ilvl w:val="0"/>
          <w:numId w:val="2"/>
        </w:numPr>
        <w:suppressAutoHyphens w:val="0"/>
        <w:spacing w:before="120" w:after="120"/>
        <w:contextualSpacing/>
        <w:jc w:val="both"/>
        <w:rPr>
          <w:rFonts w:ascii="Arial" w:hAnsi="Arial"/>
          <w:sz w:val="22"/>
          <w:szCs w:val="22"/>
        </w:rPr>
      </w:pPr>
      <w:r>
        <w:rPr>
          <w:rFonts w:ascii="Arial" w:hAnsi="Arial" w:cs="Calibri"/>
          <w:sz w:val="22"/>
          <w:szCs w:val="22"/>
          <w:lang w:eastAsia="it-IT"/>
        </w:rPr>
        <w:t xml:space="preserve">non trovarsi in situazione di incompatibilità, ai sensi di quanto previsto dal d.lgs. n. 39/2013 e dall’art. 53, del d.lgs. n. 165/2001; </w:t>
      </w:r>
    </w:p>
    <w:p w:rsidR="00D76373" w:rsidRDefault="00D76373" w:rsidP="00D76373">
      <w:pPr>
        <w:suppressAutoHyphens w:val="0"/>
        <w:spacing w:before="120" w:after="120"/>
        <w:ind w:left="720"/>
        <w:contextualSpacing/>
        <w:jc w:val="both"/>
        <w:rPr>
          <w:rFonts w:ascii="Arial"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 xml:space="preserve">di non avere, direttamente o indirettamente, un interesse finanziario, economico o altro interesse personale nel procedimento in esame ai sensi e per gli effetti di quanto  </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propri;</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di parenti, affini entro il secondo grado, del coniuge o di conviventi, oppure di persone con le quali abbia rapporti di frequentazione abituale;</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di soggetti od organizzazioni con cui egli o il coniuge abbia causa pendente o grave inimicizia o rapporti di credito o debito significativi;</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D76373" w:rsidRDefault="00D76373" w:rsidP="00D76373">
      <w:pPr>
        <w:suppressAutoHyphens w:val="0"/>
        <w:spacing w:before="120" w:after="120"/>
        <w:ind w:left="1068"/>
        <w:contextualSpacing/>
        <w:jc w:val="both"/>
        <w:rPr>
          <w:rFonts w:ascii="Arial" w:hAnsi="Arial" w:cs="Calibri"/>
          <w:sz w:val="22"/>
          <w:szCs w:val="22"/>
          <w:lang w:eastAsia="it-IT"/>
        </w:rPr>
      </w:pPr>
    </w:p>
    <w:p w:rsidR="00D76373" w:rsidRDefault="00D76373" w:rsidP="00D76373">
      <w:pPr>
        <w:numPr>
          <w:ilvl w:val="0"/>
          <w:numId w:val="3"/>
        </w:numPr>
        <w:suppressAutoHyphens w:val="0"/>
        <w:spacing w:after="120" w:line="276" w:lineRule="auto"/>
        <w:contextualSpacing/>
        <w:jc w:val="both"/>
        <w:rPr>
          <w:rFonts w:ascii="Arial" w:hAnsi="Arial"/>
          <w:sz w:val="22"/>
          <w:szCs w:val="22"/>
        </w:rPr>
      </w:pPr>
      <w:r>
        <w:rPr>
          <w:rFonts w:ascii="Arial" w:eastAsia="Calibri" w:hAnsi="Arial" w:cs="Calibri"/>
          <w:sz w:val="22"/>
          <w:szCs w:val="22"/>
          <w:lang w:eastAsia="it-IT"/>
        </w:rPr>
        <w:t>che non sussistono diverse ragioni di opportunità che si frappongano al conferimento dell’incarico in questione;</w:t>
      </w:r>
    </w:p>
    <w:p w:rsidR="00D76373" w:rsidRDefault="00D76373" w:rsidP="00D76373">
      <w:pPr>
        <w:suppressAutoHyphens w:val="0"/>
        <w:spacing w:after="120" w:line="276" w:lineRule="auto"/>
        <w:ind w:left="720"/>
        <w:contextualSpacing/>
        <w:jc w:val="both"/>
        <w:rPr>
          <w:rFonts w:ascii="Arial" w:eastAsia="Calibri"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di aver preso piena cognizione del D.M. 26 aprile 2022, n. 105, recante il Codice di Comportamento dei dipendenti del Ministero dell’istruzione e del merito;</w:t>
      </w:r>
    </w:p>
    <w:p w:rsidR="00D76373" w:rsidRDefault="00D76373" w:rsidP="00D76373">
      <w:pPr>
        <w:suppressAutoHyphens w:val="0"/>
        <w:rPr>
          <w:rFonts w:ascii="Arial" w:eastAsia="Calibri" w:hAnsi="Arial" w:cs="Calibri"/>
          <w:sz w:val="22"/>
          <w:szCs w:val="22"/>
          <w:lang w:eastAsia="en-US"/>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di impegnarsi a comunicare tempestivamente all’Istituzione scolastica eventuali variazioni che dovessero intervenire nel corso dello svolgimento dell’incarico;</w:t>
      </w:r>
    </w:p>
    <w:p w:rsidR="00D76373" w:rsidRDefault="00D76373" w:rsidP="00D76373">
      <w:pPr>
        <w:suppressAutoHyphens w:val="0"/>
        <w:spacing w:before="120" w:after="120"/>
        <w:ind w:left="720"/>
        <w:contextualSpacing/>
        <w:jc w:val="both"/>
        <w:rPr>
          <w:rFonts w:ascii="Arial"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di impegnarsi altresì a comunicare all’Istituzione scolastica qualsiasi altra circostanza sopravvenuta di carattere ostativo rispetto all’espletamento dell’incarico;</w:t>
      </w:r>
    </w:p>
    <w:p w:rsidR="00D76373" w:rsidRDefault="00D76373" w:rsidP="00D76373">
      <w:pPr>
        <w:suppressAutoHyphens w:val="0"/>
        <w:ind w:left="708"/>
        <w:rPr>
          <w:rFonts w:ascii="Arial" w:hAnsi="Arial" w:cs="Calibri"/>
          <w:sz w:val="22"/>
          <w:szCs w:val="22"/>
          <w:lang w:eastAsia="it-IT"/>
        </w:rPr>
      </w:pPr>
    </w:p>
    <w:p w:rsidR="00D76373" w:rsidRDefault="00D76373" w:rsidP="00D76373">
      <w:pPr>
        <w:suppressAutoHyphens w:val="0"/>
        <w:spacing w:before="120" w:after="120"/>
        <w:ind w:left="720"/>
        <w:contextualSpacing/>
        <w:jc w:val="both"/>
        <w:rPr>
          <w:rFonts w:ascii="Arial"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lastRenderedPageBreak/>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D76373" w:rsidRDefault="00D76373" w:rsidP="00D76373">
      <w:pPr>
        <w:suppressAutoHyphens w:val="0"/>
        <w:rPr>
          <w:rFonts w:ascii="Arial" w:hAnsi="Arial"/>
          <w:b/>
          <w:sz w:val="22"/>
          <w:szCs w:val="22"/>
          <w:lang w:eastAsia="it-IT"/>
        </w:rPr>
      </w:pPr>
    </w:p>
    <w:p w:rsidR="00D76373" w:rsidRDefault="00D76373" w:rsidP="00D76373">
      <w:pPr>
        <w:suppressAutoHyphens w:val="0"/>
        <w:contextualSpacing/>
        <w:rPr>
          <w:rFonts w:ascii="Arial" w:hAnsi="Arial" w:cs="Calibri"/>
          <w:b/>
          <w:sz w:val="22"/>
          <w:szCs w:val="22"/>
          <w:lang w:eastAsia="it-IT"/>
        </w:rPr>
      </w:pPr>
    </w:p>
    <w:p w:rsidR="00D76373" w:rsidRDefault="00D76373" w:rsidP="00D76373">
      <w:pPr>
        <w:suppressAutoHyphens w:val="0"/>
        <w:contextualSpacing/>
        <w:rPr>
          <w:rFonts w:ascii="Arial" w:hAnsi="Arial" w:cs="Calibri"/>
          <w:sz w:val="22"/>
          <w:szCs w:val="22"/>
          <w:lang w:eastAsia="it-IT"/>
        </w:rPr>
      </w:pPr>
    </w:p>
    <w:p w:rsidR="00D76373" w:rsidRDefault="00D76373" w:rsidP="00D76373">
      <w:pPr>
        <w:tabs>
          <w:tab w:val="left" w:pos="6585"/>
        </w:tabs>
        <w:suppressAutoHyphens w:val="0"/>
        <w:rPr>
          <w:rFonts w:ascii="Arial" w:hAnsi="Arial"/>
          <w:sz w:val="22"/>
          <w:szCs w:val="22"/>
        </w:rPr>
      </w:pPr>
      <w:r>
        <w:rPr>
          <w:rFonts w:ascii="Arial" w:eastAsia="Calibri" w:hAnsi="Arial" w:cs="Calibri"/>
          <w:sz w:val="22"/>
          <w:szCs w:val="22"/>
          <w:lang w:eastAsia="en-US"/>
        </w:rPr>
        <w:tab/>
      </w:r>
    </w:p>
    <w:p w:rsidR="00D76373" w:rsidRDefault="00D76373" w:rsidP="00D76373">
      <w:pPr>
        <w:tabs>
          <w:tab w:val="left" w:pos="6585"/>
        </w:tabs>
        <w:suppressAutoHyphens w:val="0"/>
        <w:ind w:left="5664"/>
        <w:jc w:val="center"/>
        <w:rPr>
          <w:rFonts w:ascii="Arial" w:hAnsi="Arial"/>
          <w:sz w:val="22"/>
          <w:szCs w:val="22"/>
        </w:rPr>
      </w:pPr>
      <w:r>
        <w:rPr>
          <w:rFonts w:ascii="Arial" w:eastAsia="Calibri" w:hAnsi="Arial" w:cs="Calibri"/>
          <w:sz w:val="22"/>
          <w:szCs w:val="22"/>
          <w:lang w:eastAsia="en-US"/>
        </w:rPr>
        <w:t>Firmato</w:t>
      </w:r>
    </w:p>
    <w:p w:rsidR="00D76373" w:rsidRDefault="00D76373" w:rsidP="00D76373">
      <w:pPr>
        <w:ind w:left="5664"/>
        <w:jc w:val="center"/>
        <w:rPr>
          <w:rFonts w:ascii="Arial" w:eastAsia="Calibri" w:hAnsi="Arial" w:cs="Calibri"/>
          <w:sz w:val="22"/>
          <w:szCs w:val="22"/>
          <w:lang w:eastAsia="en-US"/>
        </w:rPr>
      </w:pPr>
    </w:p>
    <w:p w:rsidR="00C67563" w:rsidRDefault="00D76373" w:rsidP="00D76373">
      <w:pPr>
        <w:ind w:left="5664"/>
        <w:jc w:val="center"/>
      </w:pPr>
      <w:r>
        <w:rPr>
          <w:rFonts w:ascii="Arial" w:eastAsia="Calibri" w:hAnsi="Arial" w:cs="Calibri"/>
          <w:sz w:val="22"/>
          <w:szCs w:val="22"/>
          <w:lang w:eastAsia="en-US"/>
        </w:rPr>
        <w:t>________________</w:t>
      </w:r>
    </w:p>
    <w:sectPr w:rsidR="00C675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269D1"/>
    <w:multiLevelType w:val="multilevel"/>
    <w:tmpl w:val="65B8C71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53483BA1"/>
    <w:multiLevelType w:val="multilevel"/>
    <w:tmpl w:val="9B5E0A5E"/>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num w:numId="1">
    <w:abstractNumId w:val="1"/>
  </w:num>
  <w:num w:numId="2">
    <w:abstractNumId w:val="0"/>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373"/>
    <w:rsid w:val="003825BA"/>
    <w:rsid w:val="005464B6"/>
    <w:rsid w:val="009A0E6C"/>
    <w:rsid w:val="00C67563"/>
    <w:rsid w:val="00D763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6373"/>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testoCarattere">
    <w:name w:val="Corpo testo Carattere"/>
    <w:basedOn w:val="Carpredefinitoparagrafo"/>
    <w:link w:val="Corpotesto"/>
    <w:qFormat/>
    <w:rsid w:val="00D76373"/>
    <w:rPr>
      <w:sz w:val="24"/>
      <w:szCs w:val="24"/>
      <w:lang w:eastAsia="ar-SA"/>
    </w:rPr>
  </w:style>
  <w:style w:type="paragraph" w:styleId="Corpotesto">
    <w:name w:val="Body Text"/>
    <w:basedOn w:val="Normale"/>
    <w:link w:val="CorpotestoCarattere"/>
    <w:rsid w:val="00D76373"/>
    <w:pPr>
      <w:spacing w:after="120"/>
    </w:pPr>
    <w:rPr>
      <w:rFonts w:asciiTheme="minorHAnsi" w:eastAsiaTheme="minorHAnsi" w:hAnsiTheme="minorHAnsi" w:cstheme="minorBidi"/>
    </w:rPr>
  </w:style>
  <w:style w:type="character" w:customStyle="1" w:styleId="CorpotestoCarattere1">
    <w:name w:val="Corpo testo Carattere1"/>
    <w:basedOn w:val="Carpredefinitoparagrafo"/>
    <w:uiPriority w:val="99"/>
    <w:semiHidden/>
    <w:rsid w:val="00D76373"/>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6373"/>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testoCarattere">
    <w:name w:val="Corpo testo Carattere"/>
    <w:basedOn w:val="Carpredefinitoparagrafo"/>
    <w:link w:val="Corpotesto"/>
    <w:qFormat/>
    <w:rsid w:val="00D76373"/>
    <w:rPr>
      <w:sz w:val="24"/>
      <w:szCs w:val="24"/>
      <w:lang w:eastAsia="ar-SA"/>
    </w:rPr>
  </w:style>
  <w:style w:type="paragraph" w:styleId="Corpotesto">
    <w:name w:val="Body Text"/>
    <w:basedOn w:val="Normale"/>
    <w:link w:val="CorpotestoCarattere"/>
    <w:rsid w:val="00D76373"/>
    <w:pPr>
      <w:spacing w:after="120"/>
    </w:pPr>
    <w:rPr>
      <w:rFonts w:asciiTheme="minorHAnsi" w:eastAsiaTheme="minorHAnsi" w:hAnsiTheme="minorHAnsi" w:cstheme="minorBidi"/>
    </w:rPr>
  </w:style>
  <w:style w:type="character" w:customStyle="1" w:styleId="CorpotestoCarattere1">
    <w:name w:val="Corpo testo Carattere1"/>
    <w:basedOn w:val="Carpredefinitoparagrafo"/>
    <w:uiPriority w:val="99"/>
    <w:semiHidden/>
    <w:rsid w:val="00D76373"/>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450</Words>
  <Characters>2571</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PC07</dc:creator>
  <cp:lastModifiedBy>PC07</cp:lastModifiedBy>
  <cp:revision>3</cp:revision>
  <dcterms:created xsi:type="dcterms:W3CDTF">2025-02-17T12:27:00Z</dcterms:created>
  <dcterms:modified xsi:type="dcterms:W3CDTF">2025-02-28T08:07:00Z</dcterms:modified>
</cp:coreProperties>
</file>